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44" w:rsidRDefault="00CB4CF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bookmarkStart w:id="0" w:name="_Hlk84515580"/>
      <w:bookmarkStart w:id="1" w:name="_GoBack"/>
      <w:bookmarkEnd w:id="1"/>
      <w:r>
        <w:rPr>
          <w:rFonts w:ascii="Times New Roman" w:hAnsi="Times New Roman"/>
          <w:lang w:val="uk-UA"/>
        </w:rPr>
        <w:t xml:space="preserve">ПОГОДЖЕНО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ЗАТВЕРДЖУЮ</w:t>
      </w:r>
    </w:p>
    <w:p w:rsidR="004B1844" w:rsidRDefault="00CB4CF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Проректорка з навчальної та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Перший проректор ХДУ</w:t>
      </w:r>
    </w:p>
    <w:p w:rsidR="004B1844" w:rsidRDefault="00CB4CF4">
      <w:pPr>
        <w:tabs>
          <w:tab w:val="left" w:pos="11262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науково-педагогічної роботи</w:t>
      </w:r>
      <w:r>
        <w:rPr>
          <w:rFonts w:ascii="Times New Roman" w:hAnsi="Times New Roman"/>
          <w:lang w:val="uk-UA"/>
        </w:rPr>
        <w:tab/>
        <w:t>_________   Сергій ОМЕЛЬЧУК</w:t>
      </w:r>
    </w:p>
    <w:p w:rsidR="004B1844" w:rsidRDefault="00CB4CF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4B1844" w:rsidRDefault="00CB4CF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           Дар’я МАЛЬЧИКОВА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4B1844" w:rsidRDefault="004B1844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</w:p>
    <w:p w:rsidR="004B1844" w:rsidRDefault="00CB4CF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</w:t>
      </w:r>
    </w:p>
    <w:p w:rsidR="004B1844" w:rsidRDefault="00CB4CF4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РОЗКЛАД  НАВЧАЛЬНИХ ЗАНЯТЬ</w:t>
      </w:r>
    </w:p>
    <w:p w:rsidR="004B1844" w:rsidRDefault="00CB4CF4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 семестр 2023-2024 навчального року</w:t>
      </w:r>
    </w:p>
    <w:p w:rsidR="004B1844" w:rsidRDefault="00CB4CF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для здобувачів першого  (бакалаврського) рівня вищ</w:t>
      </w:r>
      <w:r>
        <w:rPr>
          <w:rFonts w:ascii="Times New Roman" w:hAnsi="Times New Roman"/>
          <w:b/>
          <w:lang w:val="uk-UA"/>
        </w:rPr>
        <w:t>ої освіти</w:t>
      </w:r>
    </w:p>
    <w:p w:rsidR="004B1844" w:rsidRDefault="00CB4CF4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педагогічного  факультету </w:t>
      </w:r>
    </w:p>
    <w:p w:rsidR="004B1844" w:rsidRDefault="00CB4CF4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(заочна форма навчання)-</w:t>
      </w:r>
    </w:p>
    <w:p w:rsidR="004B1844" w:rsidRDefault="004B1844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59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410"/>
        <w:gridCol w:w="2410"/>
        <w:gridCol w:w="3260"/>
      </w:tblGrid>
      <w:tr w:rsidR="004B1844">
        <w:trPr>
          <w:trHeight w:val="57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       МОН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013 Початкова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013 Початкова освіта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012 Дошкільна освіта </w:t>
            </w:r>
          </w:p>
          <w:p w:rsidR="004B1844" w:rsidRDefault="004B184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012 Дошкільна освіта </w:t>
            </w:r>
          </w:p>
          <w:p w:rsidR="004B1844" w:rsidRDefault="004B184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016 Спеціальна освіта</w:t>
            </w:r>
          </w:p>
        </w:tc>
      </w:tr>
      <w:tr w:rsidR="004B1844">
        <w:trPr>
          <w:trHeight w:val="173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Освітня програма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Початкова 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Початкова 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Дошкільна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Дошкільна освіта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Спеціальна освіта</w:t>
            </w:r>
          </w:p>
        </w:tc>
      </w:tr>
      <w:tr w:rsidR="004B1844">
        <w:trPr>
          <w:trHeight w:val="26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Курс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IV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IV</w:t>
            </w:r>
          </w:p>
        </w:tc>
      </w:tr>
      <w:tr w:rsidR="004B1844">
        <w:trPr>
          <w:trHeight w:val="23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221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451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231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</w:rPr>
              <w:t>471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09-481</w:t>
            </w:r>
          </w:p>
        </w:tc>
      </w:tr>
      <w:tr w:rsidR="004B1844">
        <w:trPr>
          <w:trHeight w:val="276"/>
        </w:trPr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Контингент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</w:tr>
    </w:tbl>
    <w:p w:rsidR="004B1844" w:rsidRDefault="004B1844">
      <w:pPr>
        <w:spacing w:after="0" w:line="240" w:lineRule="auto"/>
        <w:ind w:left="57" w:right="57"/>
        <w:rPr>
          <w:vanish/>
          <w:sz w:val="20"/>
          <w:szCs w:val="20"/>
        </w:rPr>
      </w:pPr>
    </w:p>
    <w:tbl>
      <w:tblPr>
        <w:tblW w:w="1559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961"/>
        <w:gridCol w:w="4820"/>
        <w:gridCol w:w="3260"/>
      </w:tblGrid>
      <w:tr w:rsidR="004B1844">
        <w:trPr>
          <w:trHeight w:val="427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B1844" w:rsidRDefault="00CB4CF4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  <w:t xml:space="preserve"> 949468</w:t>
            </w:r>
          </w:p>
        </w:tc>
      </w:tr>
      <w:tr w:rsidR="004B1844">
        <w:trPr>
          <w:trHeight w:val="348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4B1844">
        <w:trPr>
          <w:trHeight w:val="372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Теорія і методика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4B1844">
        <w:trPr>
          <w:trHeight w:hRule="exact" w:val="648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Теорія і методика 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(лекція)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val="572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B1844" w:rsidRDefault="00CB4CF4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(лекція) доц. І.Раєвська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(лекція)доц. Н.Ільїна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4B1844">
        <w:trPr>
          <w:trHeight w:val="398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4B1844">
        <w:trPr>
          <w:trHeight w:val="376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Театрально-ігрова діяльність в позакласній роботі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(лекція)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561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844" w:rsidRDefault="004B184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48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В.Ляшко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 xml:space="preserve"> 949468</w:t>
            </w:r>
          </w:p>
        </w:tc>
      </w:tr>
      <w:tr w:rsidR="004B1844">
        <w:trPr>
          <w:trHeight w:hRule="exact" w:val="66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CB4CF4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Монтессорі-педагогіка (лекція) ст викл Т.Швец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Ідент.211 317 9722 пароль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Корекційна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андрагогіка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 xml:space="preserve"> 949468</w:t>
            </w:r>
          </w:p>
        </w:tc>
      </w:tr>
      <w:tr w:rsidR="004B1844">
        <w:trPr>
          <w:trHeight w:hRule="exact" w:val="669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(лекція)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587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Теорія і методика 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(лекція)доц. Н.Ільїна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4B1844">
        <w:trPr>
          <w:trHeight w:hRule="exact" w:val="559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Методика навчання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4B1844">
        <w:trPr>
          <w:trHeight w:val="509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4B1844">
            <w:pPr>
              <w:spacing w:after="0" w:line="24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4/02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1-09.00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Гігієна дітей та підлітків в системі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корекційної освіти (лекція) проф.С.Яковлева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780 405 5269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036868</w:t>
            </w:r>
          </w:p>
        </w:tc>
      </w:tr>
      <w:tr w:rsidR="004B1844">
        <w:trPr>
          <w:trHeight w:hRule="exact" w:val="728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Гігієна дітей та підлітків в системі корекційної освіти (лекція) проф.С.Яковлева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780 405 5269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036868</w:t>
            </w:r>
          </w:p>
        </w:tc>
      </w:tr>
      <w:tr w:rsidR="004B1844">
        <w:trPr>
          <w:trHeight w:hRule="exact" w:val="634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Спеціальна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(лекція)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692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Спеціальна методика навчання української мови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(лекція)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632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right="57"/>
              <w:jc w:val="both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6/02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 xml:space="preserve"> 949468</w:t>
            </w:r>
          </w:p>
        </w:tc>
      </w:tr>
      <w:tr w:rsidR="004B1844">
        <w:trPr>
          <w:trHeight w:hRule="exact" w:val="45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Театрально-ігрова діяльність в позакласній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роботі (лекція) 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(лекція)доц. Н.Ільїна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4B1844">
        <w:trPr>
          <w:trHeight w:hRule="exact" w:val="387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Теорія і методика 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4B1844">
        <w:trPr>
          <w:trHeight w:hRule="exact" w:val="536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Теорія і методика 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(практ)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val="607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7/02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дія(лекція)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Теорія і методика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(практ)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 xml:space="preserve"> 949468</w:t>
            </w:r>
          </w:p>
        </w:tc>
      </w:tr>
      <w:tr w:rsidR="004B1844">
        <w:trPr>
          <w:trHeight w:hRule="exact" w:val="587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Pr="007D14E5" w:rsidRDefault="00CB4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D14E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дія(практ)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Монтессорі-педагогіка (лекція) ст викл Т.Швец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Ідент.211 317 9722 пароль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536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Театрально-ігрова діяльність в позакласній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роботі (лекція) 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(лекція)доц. Н.Ільїна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4B1844">
        <w:trPr>
          <w:trHeight w:hRule="exact" w:val="472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(практ)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 xml:space="preserve"> 949468</w:t>
            </w:r>
          </w:p>
        </w:tc>
      </w:tr>
      <w:tr w:rsidR="004B1844">
        <w:trPr>
          <w:trHeight w:val="601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8/02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середа</w:t>
            </w: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14E5">
              <w:rPr>
                <w:rFonts w:ascii="Times New Roman" w:hAnsi="Times New Roman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Гігієна дітей та підлітків в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системі корекційної освіти (лекція) проф.С.Яковлева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780 405 5269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036868</w:t>
            </w:r>
          </w:p>
        </w:tc>
      </w:tr>
      <w:tr w:rsidR="004B1844">
        <w:trPr>
          <w:trHeight w:hRule="exact" w:val="58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(практ)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(практ)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474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і методика музичного виховання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(практ)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4B1844">
        <w:trPr>
          <w:trHeight w:hRule="exact" w:val="612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Монтессорі-педагогіка практ) ст викл Т.Швец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Ідент.211 317 9722 пароль 123456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4B1844">
        <w:trPr>
          <w:trHeight w:val="59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4B1844">
            <w:pPr>
              <w:spacing w:after="0" w:line="240" w:lineRule="auto"/>
              <w:ind w:right="57"/>
              <w:jc w:val="both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9/02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(практ)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1844">
        <w:trPr>
          <w:trHeight w:hRule="exact" w:val="73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Театрально-ігрова діяльність в позакласній роботі (практ) 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Гігієна дітей та підлітків в системі корекційної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освіти (лекція) проф.С.Яковлева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780 405 5269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036868</w:t>
            </w:r>
          </w:p>
        </w:tc>
      </w:tr>
      <w:tr w:rsidR="004B1844">
        <w:trPr>
          <w:trHeight w:hRule="exact" w:val="81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(практ)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Гігієна дітей та підлітків в системі корекційної освіти (лекція) проф.С.Яковлева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780 405 5269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036868</w:t>
            </w:r>
          </w:p>
        </w:tc>
      </w:tr>
      <w:tr w:rsidR="004B1844">
        <w:trPr>
          <w:trHeight w:hRule="exact" w:val="647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дія(практ)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(практ)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6"/>
                <w:szCs w:val="16"/>
              </w:rPr>
              <w:t xml:space="preserve"> 949468</w:t>
            </w:r>
          </w:p>
        </w:tc>
      </w:tr>
      <w:tr w:rsidR="004B1844">
        <w:trPr>
          <w:trHeight w:val="503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01/03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Логопедія з історією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логопе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дія(практ)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1844">
        <w:trPr>
          <w:trHeight w:hRule="exact" w:val="82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(практ)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Гігієна дітей та підлітків в системі корекційної освіти (практ) викл. Л.Фроленкова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248 512 2336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11112022</w:t>
            </w:r>
          </w:p>
        </w:tc>
      </w:tr>
      <w:tr w:rsidR="004B1844">
        <w:trPr>
          <w:trHeight w:hRule="exact" w:val="77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Гігієна дітей та підлітків в системі корекційної освіти (практ) викл. Л.Фроленкова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248 512 2336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11112022</w:t>
            </w:r>
          </w:p>
        </w:tc>
      </w:tr>
      <w:tr w:rsidR="004B1844">
        <w:trPr>
          <w:trHeight w:hRule="exact" w:val="540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(практ) доц.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І.Раєвська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Логопедія з історією логопе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(практ)викл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hRule="exact" w:val="468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02/03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1844">
        <w:trPr>
          <w:trHeight w:hRule="exact" w:val="73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(практ)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Гігієна дітей та підлітків в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системі корекційної освіти (практ) викл. Л.Фроленкова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248 512 2336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11112022</w:t>
            </w:r>
          </w:p>
        </w:tc>
      </w:tr>
      <w:tr w:rsidR="004B1844">
        <w:trPr>
          <w:trHeight w:hRule="exact" w:val="586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(практ) 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Спеціальна методика навчання української мови дітей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4B1844">
        <w:trPr>
          <w:trHeight w:val="724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дія(практ)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4B184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844" w:rsidRDefault="00CB4CF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4B1844" w:rsidRDefault="00CB4CF4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Ідент.: 795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052 2419 пароль: 933872)</w:t>
            </w:r>
          </w:p>
        </w:tc>
      </w:tr>
    </w:tbl>
    <w:p w:rsidR="004B1844" w:rsidRDefault="004B1844">
      <w:pPr>
        <w:tabs>
          <w:tab w:val="left" w:pos="7881"/>
        </w:tabs>
        <w:spacing w:after="0" w:line="240" w:lineRule="auto"/>
        <w:ind w:right="57"/>
        <w:rPr>
          <w:rFonts w:ascii="Times New Roman" w:hAnsi="Times New Roman"/>
          <w:sz w:val="28"/>
          <w:szCs w:val="28"/>
          <w:lang w:val="uk-UA"/>
        </w:rPr>
      </w:pPr>
    </w:p>
    <w:p w:rsidR="004B1844" w:rsidRDefault="00CB4CF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Деканеса факультету                                                                                  Любов  ПЕТУХОВА</w:t>
      </w:r>
    </w:p>
    <w:p w:rsidR="004B1844" w:rsidRDefault="004B184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4B1844" w:rsidRDefault="004B1844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1844" w:rsidRDefault="004B184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4B1844" w:rsidRDefault="004B1844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1844" w:rsidRDefault="004B184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:rsidR="004B1844" w:rsidRDefault="00CB4CF4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4B1844" w:rsidRDefault="004B1844">
      <w:pPr>
        <w:spacing w:after="0" w:line="240" w:lineRule="auto"/>
        <w:ind w:left="57" w:right="57"/>
        <w:rPr>
          <w:lang w:val="uk-UA"/>
        </w:rPr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  <w:rPr>
          <w:lang w:val="uk-UA"/>
        </w:rPr>
      </w:pPr>
      <w:bookmarkStart w:id="2" w:name="_Hlk39752848"/>
    </w:p>
    <w:bookmarkEnd w:id="2"/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 w:firstLine="57"/>
        <w:outlineLvl w:val="0"/>
      </w:pPr>
    </w:p>
    <w:p w:rsidR="004B1844" w:rsidRDefault="004B1844">
      <w:pPr>
        <w:spacing w:after="0" w:line="240" w:lineRule="auto"/>
        <w:ind w:left="57" w:right="57"/>
      </w:pPr>
    </w:p>
    <w:bookmarkEnd w:id="0"/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 w:line="240" w:lineRule="auto"/>
        <w:ind w:left="57" w:right="57"/>
      </w:pPr>
    </w:p>
    <w:p w:rsidR="004B1844" w:rsidRDefault="004B1844">
      <w:pPr>
        <w:spacing w:after="0"/>
        <w:ind w:firstLine="709"/>
        <w:jc w:val="both"/>
      </w:pPr>
    </w:p>
    <w:p w:rsidR="004B1844" w:rsidRDefault="004B1844"/>
    <w:sectPr w:rsidR="004B1844">
      <w:pgSz w:w="16838" w:h="11906" w:orient="landscape"/>
      <w:pgMar w:top="426" w:right="124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F4" w:rsidRDefault="00CB4CF4">
      <w:pPr>
        <w:spacing w:line="240" w:lineRule="auto"/>
      </w:pPr>
      <w:r>
        <w:separator/>
      </w:r>
    </w:p>
  </w:endnote>
  <w:endnote w:type="continuationSeparator" w:id="0">
    <w:p w:rsidR="00CB4CF4" w:rsidRDefault="00CB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F4" w:rsidRDefault="00CB4CF4">
      <w:pPr>
        <w:spacing w:after="0"/>
      </w:pPr>
      <w:r>
        <w:separator/>
      </w:r>
    </w:p>
  </w:footnote>
  <w:footnote w:type="continuationSeparator" w:id="0">
    <w:p w:rsidR="00CB4CF4" w:rsidRDefault="00CB4C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4"/>
    <w:rsid w:val="00105701"/>
    <w:rsid w:val="004B1844"/>
    <w:rsid w:val="007D14E5"/>
    <w:rsid w:val="00CB4CF4"/>
    <w:rsid w:val="02D37EB0"/>
    <w:rsid w:val="071D75EB"/>
    <w:rsid w:val="0B553428"/>
    <w:rsid w:val="0C302D8B"/>
    <w:rsid w:val="14F13869"/>
    <w:rsid w:val="18C75327"/>
    <w:rsid w:val="1B746016"/>
    <w:rsid w:val="28757DED"/>
    <w:rsid w:val="2AC8228C"/>
    <w:rsid w:val="2E02460C"/>
    <w:rsid w:val="2F5F3244"/>
    <w:rsid w:val="36CA6FF3"/>
    <w:rsid w:val="370757D3"/>
    <w:rsid w:val="3BEF1864"/>
    <w:rsid w:val="403670C4"/>
    <w:rsid w:val="474E7388"/>
    <w:rsid w:val="47CA4753"/>
    <w:rsid w:val="5DD50A81"/>
    <w:rsid w:val="6B1B6445"/>
    <w:rsid w:val="6BBC1B56"/>
    <w:rsid w:val="6F164EC5"/>
    <w:rsid w:val="6F7B5A75"/>
    <w:rsid w:val="6FDE7D18"/>
    <w:rsid w:val="718C119E"/>
    <w:rsid w:val="78295334"/>
    <w:rsid w:val="78AB4608"/>
    <w:rsid w:val="7DFD3DEC"/>
    <w:rsid w:val="7F2A18F5"/>
    <w:rsid w:val="7FD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3D672-9211-4B37-8CCB-41389C0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2024-02-14T10:41:00Z</cp:lastPrinted>
  <dcterms:created xsi:type="dcterms:W3CDTF">2024-02-21T15:26:00Z</dcterms:created>
  <dcterms:modified xsi:type="dcterms:W3CDTF">2024-02-21T15:26:00Z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157AED748A94487998C7640CBACFF710_12</vt:lpwstr>
  </property>
</Properties>
</file>